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2F0B" w:rsidRDefault="00902F0B" w:rsidP="005D4BC0">
      <w:pPr>
        <w:jc w:val="center"/>
      </w:pPr>
    </w:p>
    <w:p w:rsidR="00DE550A" w:rsidRDefault="00DE550A" w:rsidP="005D4BC0">
      <w:pPr>
        <w:jc w:val="center"/>
      </w:pPr>
    </w:p>
    <w:p w:rsidR="00DE550A" w:rsidRDefault="00DE550A" w:rsidP="005D4BC0">
      <w:pPr>
        <w:jc w:val="center"/>
      </w:pPr>
    </w:p>
    <w:p w:rsidR="00DE550A" w:rsidRDefault="00DE550A" w:rsidP="005D4BC0">
      <w:pPr>
        <w:jc w:val="center"/>
      </w:pPr>
    </w:p>
    <w:p w:rsidR="00902F0B" w:rsidRDefault="00902F0B" w:rsidP="005D4BC0">
      <w:pPr>
        <w:jc w:val="center"/>
      </w:pPr>
    </w:p>
    <w:p w:rsidR="00902F0B" w:rsidRDefault="00902F0B" w:rsidP="005D4BC0">
      <w:pPr>
        <w:jc w:val="center"/>
      </w:pPr>
    </w:p>
    <w:p w:rsidR="00902F0B" w:rsidRDefault="00902F0B" w:rsidP="005D4BC0">
      <w:pPr>
        <w:jc w:val="center"/>
      </w:pPr>
    </w:p>
    <w:p w:rsidR="00902F0B" w:rsidRDefault="00902F0B" w:rsidP="005D4BC0">
      <w:pPr>
        <w:jc w:val="center"/>
      </w:pPr>
    </w:p>
    <w:p w:rsidR="00740D2D" w:rsidRDefault="00C421C3" w:rsidP="005D4BC0">
      <w:pPr>
        <w:jc w:val="center"/>
      </w:pPr>
      <w:r>
        <w:t>Criminal Justice Decision-Making Process</w:t>
      </w:r>
      <w:r w:rsidR="00902F0B">
        <w:t>.</w:t>
      </w:r>
    </w:p>
    <w:p w:rsidR="00902F0B" w:rsidRDefault="00902F0B" w:rsidP="005D4BC0">
      <w:pPr>
        <w:jc w:val="center"/>
      </w:pPr>
      <w:r>
        <w:t>Name.</w:t>
      </w:r>
    </w:p>
    <w:p w:rsidR="00902F0B" w:rsidRDefault="00902F0B" w:rsidP="005D4BC0">
      <w:pPr>
        <w:jc w:val="center"/>
      </w:pPr>
      <w:r>
        <w:t>Institution.</w:t>
      </w:r>
    </w:p>
    <w:p w:rsidR="00902F0B" w:rsidRDefault="00902F0B" w:rsidP="005D4BC0">
      <w:pPr>
        <w:jc w:val="center"/>
      </w:pPr>
      <w:r>
        <w:t>Date.</w:t>
      </w:r>
      <w:r w:rsidRPr="00902F0B">
        <w:t xml:space="preserve"> </w:t>
      </w:r>
    </w:p>
    <w:p w:rsidR="00902F0B" w:rsidRDefault="00902F0B" w:rsidP="005D4BC0">
      <w:pPr>
        <w:jc w:val="center"/>
      </w:pPr>
    </w:p>
    <w:p w:rsidR="00902F0B" w:rsidRDefault="00902F0B" w:rsidP="005D4BC0">
      <w:pPr>
        <w:jc w:val="center"/>
      </w:pPr>
    </w:p>
    <w:p w:rsidR="00902F0B" w:rsidRDefault="00902F0B" w:rsidP="005D4BC0">
      <w:pPr>
        <w:jc w:val="center"/>
      </w:pPr>
    </w:p>
    <w:p w:rsidR="00902F0B" w:rsidRDefault="00902F0B" w:rsidP="005D4BC0">
      <w:pPr>
        <w:jc w:val="center"/>
      </w:pPr>
    </w:p>
    <w:p w:rsidR="00902F0B" w:rsidRDefault="00902F0B" w:rsidP="005D4BC0">
      <w:pPr>
        <w:jc w:val="center"/>
      </w:pPr>
    </w:p>
    <w:p w:rsidR="005D4BC0" w:rsidRDefault="005D4BC0" w:rsidP="005D4BC0">
      <w:pPr>
        <w:jc w:val="center"/>
      </w:pPr>
    </w:p>
    <w:p w:rsidR="005D4BC0" w:rsidRDefault="005D4BC0" w:rsidP="005D4BC0">
      <w:pPr>
        <w:jc w:val="center"/>
      </w:pPr>
    </w:p>
    <w:p w:rsidR="005D4BC0" w:rsidRDefault="005D4BC0" w:rsidP="005D4BC0">
      <w:pPr>
        <w:jc w:val="center"/>
      </w:pPr>
    </w:p>
    <w:p w:rsidR="00902F0B" w:rsidRDefault="00902F0B" w:rsidP="005D4BC0"/>
    <w:p w:rsidR="00DE550A" w:rsidRDefault="00902F0B" w:rsidP="005D4BC0">
      <w:pPr>
        <w:jc w:val="center"/>
      </w:pPr>
      <w:r>
        <w:lastRenderedPageBreak/>
        <w:t>Criminal Justice Decision-Making Process</w:t>
      </w:r>
      <w:r w:rsidR="00710C71">
        <w:fldChar w:fldCharType="begin"/>
      </w:r>
      <w:r w:rsidR="00DE550A">
        <w:instrText xml:space="preserve"> BIBLIOGRAPHY  \l 1033 </w:instrText>
      </w:r>
      <w:r w:rsidR="00710C71">
        <w:fldChar w:fldCharType="separate"/>
      </w:r>
    </w:p>
    <w:p w:rsidR="007169E6" w:rsidRDefault="00710C71" w:rsidP="005D4BC0">
      <w:pPr>
        <w:ind w:firstLine="720"/>
      </w:pPr>
      <w:r>
        <w:fldChar w:fldCharType="end"/>
      </w:r>
      <w:r w:rsidR="007169E6">
        <w:t>According to the article, criminal justice policy research aims to assess and analyze crime and then formulate strategies on how to mitigate it. Research plays a very crucial role in the entire process of policymaking. To accomplish its mandate, criminal justice policy researchers engage with the national, state, international, and local authorities to encourage the use of thorough analysis and scientific research to guide and update criminal justice polic</w:t>
      </w:r>
      <w:r w:rsidR="005D4BC0">
        <w:t>y (Garrison, 2009)</w:t>
      </w:r>
      <w:r w:rsidR="007169E6">
        <w:t>. Arthur H. Garrison's article, "The Influence of Research on Criminal Justice Policy Making," provides a comprehensive breakdown on the criminal justice decision-making process. In addition, the article provides accurate guides on how researchers in criminal justice can make their operations relevant</w:t>
      </w:r>
      <w:r w:rsidR="005D4BC0">
        <w:t>, objective, valid and reliable (Garrison, 2009).</w:t>
      </w:r>
    </w:p>
    <w:p w:rsidR="007169E6" w:rsidRDefault="007169E6" w:rsidP="005D4BC0">
      <w:pPr>
        <w:ind w:firstLine="720"/>
      </w:pPr>
      <w:r>
        <w:t xml:space="preserve">To begin with, I utterly agree with Garrison that criminal justice policy is an entity founded on ethics.  In a democratic society, justice entails fairness to individual rights, both in natural and legal aspects. Garrison asserts that the policy should be based on individual's responsibilities coupled with the moral issues of right or wrong. In the initial phase, the formulation of the policy entails engaging moral, ideological and political assumptions (Garrison, 2009). As the author asserts, the policy decision-making process entails active vertical and horizontal powers. This implies that other factors influence the policies makers. To make the right decisions, the policymakers must thoroughly understand the politics of all the agencies involved in the decision-making process. </w:t>
      </w:r>
    </w:p>
    <w:p w:rsidR="00902F0B" w:rsidRDefault="007169E6" w:rsidP="005D4BC0">
      <w:pPr>
        <w:ind w:firstLine="720"/>
      </w:pPr>
      <w:r>
        <w:t>In additions to political and moral assumptions, research plays a supportive role in the overall decision-making process. Garrison states that criminal justice experts and researchers who have critical knowledge in matters of decision making profoundly influence decisions in meeting the needs of policymakers (Garrison, 2009). Usually, the process of making the law is an intricate process which requires substantial content or information. To conclude, it is my conviction that Garrison's article is comprehensive in describing the criminal justice decision-making process as well as the role o</w:t>
      </w:r>
      <w:r w:rsidR="005D4BC0">
        <w:t>f research in the policymaking.</w:t>
      </w:r>
    </w:p>
    <w:p w:rsidR="00902F0B" w:rsidRDefault="00902F0B" w:rsidP="005D4BC0">
      <w:pPr>
        <w:jc w:val="center"/>
      </w:pPr>
    </w:p>
    <w:p w:rsidR="00721E6D" w:rsidRDefault="00721E6D" w:rsidP="005D4BC0"/>
    <w:p w:rsidR="00C421C3" w:rsidRDefault="00C421C3" w:rsidP="005D4BC0">
      <w:pPr>
        <w:jc w:val="center"/>
      </w:pPr>
      <w:r>
        <w:lastRenderedPageBreak/>
        <w:t>Reference</w:t>
      </w:r>
    </w:p>
    <w:p w:rsidR="00C421C3" w:rsidRDefault="00710C71" w:rsidP="005D4BC0">
      <w:pPr>
        <w:pStyle w:val="Bibliography"/>
        <w:ind w:left="720" w:hanging="720"/>
        <w:rPr>
          <w:noProof/>
        </w:rPr>
      </w:pPr>
      <w:r>
        <w:fldChar w:fldCharType="begin"/>
      </w:r>
      <w:r w:rsidR="00C421C3">
        <w:instrText xml:space="preserve"> BIBLIOGRAPHY  \l 1033 </w:instrText>
      </w:r>
      <w:r>
        <w:fldChar w:fldCharType="separate"/>
      </w:r>
      <w:r w:rsidR="00C421C3">
        <w:rPr>
          <w:noProof/>
        </w:rPr>
        <w:t xml:space="preserve">Garrison, A. H. (2009). The Influence of Research on Criminal Justice Policy Making. </w:t>
      </w:r>
      <w:r w:rsidR="00C421C3">
        <w:rPr>
          <w:i/>
          <w:iCs/>
          <w:noProof/>
        </w:rPr>
        <w:t>Proffesional Issues in Criminal Justice</w:t>
      </w:r>
      <w:r w:rsidR="00C421C3">
        <w:rPr>
          <w:noProof/>
        </w:rPr>
        <w:t>.</w:t>
      </w:r>
    </w:p>
    <w:p w:rsidR="00C421C3" w:rsidRDefault="00710C71" w:rsidP="005D4BC0">
      <w:pPr>
        <w:ind w:hanging="720"/>
      </w:pPr>
      <w:r>
        <w:fldChar w:fldCharType="end"/>
      </w:r>
    </w:p>
    <w:sectPr w:rsidR="00C421C3" w:rsidSect="00C421C3">
      <w:head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0BFA" w:rsidRDefault="00150BFA" w:rsidP="00C421C3">
      <w:pPr>
        <w:spacing w:after="0" w:line="240" w:lineRule="auto"/>
      </w:pPr>
      <w:r>
        <w:separator/>
      </w:r>
    </w:p>
  </w:endnote>
  <w:endnote w:type="continuationSeparator" w:id="1">
    <w:p w:rsidR="00150BFA" w:rsidRDefault="00150BFA" w:rsidP="00C421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F0B" w:rsidRDefault="00902F0B">
    <w:pPr>
      <w:pStyle w:val="Footer"/>
    </w:pPr>
  </w:p>
  <w:p w:rsidR="00902F0B" w:rsidRDefault="00902F0B"/>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0BFA" w:rsidRDefault="00150BFA" w:rsidP="00C421C3">
      <w:pPr>
        <w:spacing w:after="0" w:line="240" w:lineRule="auto"/>
      </w:pPr>
      <w:r>
        <w:separator/>
      </w:r>
    </w:p>
  </w:footnote>
  <w:footnote w:type="continuationSeparator" w:id="1">
    <w:p w:rsidR="00150BFA" w:rsidRDefault="00150BFA" w:rsidP="00C421C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1C3" w:rsidRDefault="00C421C3" w:rsidP="00C421C3">
    <w:pPr>
      <w:pStyle w:val="Header"/>
      <w:jc w:val="right"/>
    </w:pPr>
    <w:r>
      <w:t>CRIMINAL JUSTICE</w:t>
    </w:r>
    <w:sdt>
      <w:sdtPr>
        <w:id w:val="14284081"/>
        <w:docPartObj>
          <w:docPartGallery w:val="Page Numbers (Top of Page)"/>
          <w:docPartUnique/>
        </w:docPartObj>
      </w:sdtPr>
      <w:sdtContent>
        <w:r>
          <w:t xml:space="preserve"> DECISION</w:t>
        </w:r>
        <w:r w:rsidR="00902F0B">
          <w:t xml:space="preserve">-MAKING PROCESS                                                             </w:t>
        </w:r>
        <w:fldSimple w:instr=" PAGE   \* MERGEFORMAT ">
          <w:r w:rsidR="005D4BC0">
            <w:rPr>
              <w:noProof/>
            </w:rPr>
            <w:t>2</w:t>
          </w:r>
        </w:fldSimple>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1C3" w:rsidRDefault="00C421C3">
    <w:pPr>
      <w:pStyle w:val="Header"/>
      <w:jc w:val="right"/>
    </w:pPr>
    <w:r>
      <w:t xml:space="preserve">Running head: CRIMINAL JUSTICE DECISION-MAKING PROCESS                                     </w:t>
    </w:r>
    <w:sdt>
      <w:sdtPr>
        <w:id w:val="14283987"/>
        <w:docPartObj>
          <w:docPartGallery w:val="Page Numbers (Top of Page)"/>
          <w:docPartUnique/>
        </w:docPartObj>
      </w:sdtPr>
      <w:sdtContent>
        <w:fldSimple w:instr=" PAGE   \* MERGEFORMAT ">
          <w:r w:rsidR="005D4BC0">
            <w:rPr>
              <w:noProof/>
            </w:rPr>
            <w:t>1</w:t>
          </w:r>
        </w:fldSimple>
      </w:sdtContent>
    </w:sdt>
  </w:p>
  <w:p w:rsidR="00C421C3" w:rsidRDefault="00C421C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6929C5"/>
    <w:rsid w:val="00073059"/>
    <w:rsid w:val="001035A8"/>
    <w:rsid w:val="00147B74"/>
    <w:rsid w:val="00150BFA"/>
    <w:rsid w:val="00177817"/>
    <w:rsid w:val="00194C5E"/>
    <w:rsid w:val="00266243"/>
    <w:rsid w:val="002F18A6"/>
    <w:rsid w:val="003256FD"/>
    <w:rsid w:val="004A4516"/>
    <w:rsid w:val="00550A4F"/>
    <w:rsid w:val="005526F6"/>
    <w:rsid w:val="005D4BC0"/>
    <w:rsid w:val="005E4531"/>
    <w:rsid w:val="005E5E69"/>
    <w:rsid w:val="00605AB7"/>
    <w:rsid w:val="00620320"/>
    <w:rsid w:val="0064599E"/>
    <w:rsid w:val="006929C5"/>
    <w:rsid w:val="00710C71"/>
    <w:rsid w:val="007169E6"/>
    <w:rsid w:val="00721E6D"/>
    <w:rsid w:val="00740D2D"/>
    <w:rsid w:val="0083791C"/>
    <w:rsid w:val="008E08EB"/>
    <w:rsid w:val="00902F0B"/>
    <w:rsid w:val="0091345A"/>
    <w:rsid w:val="00930A8A"/>
    <w:rsid w:val="00994E35"/>
    <w:rsid w:val="00BB2D10"/>
    <w:rsid w:val="00C421C3"/>
    <w:rsid w:val="00C569AA"/>
    <w:rsid w:val="00DE550A"/>
    <w:rsid w:val="00F06B5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C421C3"/>
  </w:style>
  <w:style w:type="paragraph" w:styleId="BalloonText">
    <w:name w:val="Balloon Text"/>
    <w:basedOn w:val="Normal"/>
    <w:link w:val="BalloonTextChar"/>
    <w:uiPriority w:val="99"/>
    <w:semiHidden/>
    <w:unhideWhenUsed/>
    <w:rsid w:val="00C421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21C3"/>
    <w:rPr>
      <w:rFonts w:ascii="Tahoma" w:hAnsi="Tahoma" w:cs="Tahoma"/>
      <w:sz w:val="16"/>
      <w:szCs w:val="16"/>
    </w:rPr>
  </w:style>
  <w:style w:type="paragraph" w:styleId="Header">
    <w:name w:val="header"/>
    <w:basedOn w:val="Normal"/>
    <w:link w:val="HeaderChar"/>
    <w:uiPriority w:val="99"/>
    <w:unhideWhenUsed/>
    <w:rsid w:val="00C421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21C3"/>
  </w:style>
  <w:style w:type="paragraph" w:styleId="Footer">
    <w:name w:val="footer"/>
    <w:basedOn w:val="Normal"/>
    <w:link w:val="FooterChar"/>
    <w:uiPriority w:val="99"/>
    <w:semiHidden/>
    <w:unhideWhenUsed/>
    <w:rsid w:val="00C421C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421C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Gar09</b:Tag>
    <b:SourceType>JournalArticle</b:SourceType>
    <b:Guid>{16A79A27-5476-4EDB-85A7-BE25DED7C0F0}</b:Guid>
    <b:LCID>0</b:LCID>
    <b:Author>
      <b:Author>
        <b:NameList>
          <b:Person>
            <b:Last>Garrison</b:Last>
            <b:First>Arthur</b:First>
            <b:Middle>H.</b:Middle>
          </b:Person>
        </b:NameList>
      </b:Author>
    </b:Author>
    <b:Title>The Influence of Research on Criminal Justice Policy Making</b:Title>
    <b:Year>2009</b:Year>
    <b:JournalName>Proffesional Issues in Criminal Justice</b:JournalName>
    <b:RefOrder>1</b:RefOrder>
  </b:Source>
</b:Sources>
</file>

<file path=customXml/itemProps1.xml><?xml version="1.0" encoding="utf-8"?>
<ds:datastoreItem xmlns:ds="http://schemas.openxmlformats.org/officeDocument/2006/customXml" ds:itemID="{F8D2ABB1-A7FA-4FFA-B5C2-D64681D0D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383</Words>
  <Characters>2185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5</cp:revision>
  <dcterms:created xsi:type="dcterms:W3CDTF">2019-02-21T18:22:00Z</dcterms:created>
  <dcterms:modified xsi:type="dcterms:W3CDTF">2019-02-21T18:24:00Z</dcterms:modified>
</cp:coreProperties>
</file>